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A65F2" w14:textId="2671DED6" w:rsidR="00FE31CA" w:rsidRDefault="00EA2CF4">
      <w:pPr>
        <w:pStyle w:val="Corpotesto"/>
        <w:spacing w:before="5"/>
        <w:rPr>
          <w:rFonts w:ascii="Times New Roman"/>
          <w:sz w:val="18"/>
        </w:rPr>
      </w:pPr>
      <w:r>
        <w:rPr>
          <w:rFonts w:asci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5DA6F" wp14:editId="2A10567D">
                <wp:simplePos x="0" y="0"/>
                <wp:positionH relativeFrom="column">
                  <wp:posOffset>-178979</wp:posOffset>
                </wp:positionH>
                <wp:positionV relativeFrom="paragraph">
                  <wp:posOffset>-211183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4EF297" id="Rettangolo con angoli arrotondati 1" o:spid="_x0000_s1026" style="position:absolute;margin-left:-14.1pt;margin-top:-16.65pt;width:507.6pt;height:73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" filled="f" strokecolor="black [3213]" strokeweight="2pt">
                <v:path arrowok="t"/>
              </v:roundrect>
            </w:pict>
          </mc:Fallback>
        </mc:AlternateContent>
      </w:r>
    </w:p>
    <w:p w14:paraId="4B4EBC1D" w14:textId="71A372A4" w:rsidR="00EA2CF4" w:rsidRPr="00465AA0" w:rsidRDefault="00EA2CF4" w:rsidP="00EA2CF4">
      <w:pPr>
        <w:pStyle w:val="Corpotesto"/>
        <w:spacing w:before="8"/>
        <w:jc w:val="right"/>
        <w:rPr>
          <w:rFonts w:ascii="Impact"/>
          <w:b/>
          <w:sz w:val="60"/>
          <w:szCs w:val="60"/>
          <w:lang w:val="it-IT"/>
        </w:rPr>
      </w:pPr>
      <w:r w:rsidRPr="00465AA0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67D809F4" wp14:editId="6602B21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65AA0">
        <w:rPr>
          <w:rFonts w:ascii="Impact" w:eastAsia="Impact" w:hAnsi="Impact" w:cs="Impact"/>
          <w:b/>
          <w:bCs/>
          <w:noProof/>
          <w:sz w:val="60"/>
          <w:szCs w:val="60"/>
        </w:rPr>
        <w:t>EASY A310</w:t>
      </w:r>
    </w:p>
    <w:p w14:paraId="0216898E" w14:textId="77777777" w:rsidR="00EA2CF4" w:rsidRPr="00465AA0" w:rsidRDefault="00EA2CF4" w:rsidP="00EA2CF4">
      <w:pPr>
        <w:pStyle w:val="Corpotesto"/>
        <w:spacing w:before="6"/>
        <w:rPr>
          <w:rFonts w:ascii="Impact"/>
          <w:b/>
          <w:sz w:val="60"/>
          <w:szCs w:val="60"/>
          <w:lang w:val="it-IT"/>
        </w:rPr>
      </w:pPr>
      <w:bookmarkStart w:id="0" w:name="_GoBack"/>
      <w:bookmarkEnd w:id="0"/>
    </w:p>
    <w:p w14:paraId="35A7AAEF" w14:textId="77777777" w:rsidR="00EA2CF4" w:rsidRPr="00465AA0" w:rsidRDefault="00EA2CF4" w:rsidP="00EA2CF4">
      <w:pPr>
        <w:ind w:left="115"/>
        <w:jc w:val="both"/>
        <w:rPr>
          <w:sz w:val="20"/>
          <w:szCs w:val="20"/>
          <w:lang w:val="it-IT"/>
        </w:rPr>
      </w:pPr>
      <w:r w:rsidRPr="00465AA0">
        <w:rPr>
          <w:b/>
          <w:w w:val="105"/>
          <w:sz w:val="24"/>
          <w:szCs w:val="24"/>
          <w:lang w:val="it-IT"/>
        </w:rPr>
        <w:t>EASY A310</w:t>
      </w:r>
      <w:r w:rsidRPr="00465AA0">
        <w:rPr>
          <w:b/>
          <w:w w:val="105"/>
          <w:sz w:val="20"/>
          <w:szCs w:val="20"/>
          <w:lang w:val="it-IT"/>
        </w:rPr>
        <w:t xml:space="preserve"> </w:t>
      </w:r>
      <w:r w:rsidRPr="00465AA0">
        <w:rPr>
          <w:w w:val="105"/>
          <w:sz w:val="20"/>
          <w:szCs w:val="20"/>
          <w:lang w:val="it-IT"/>
        </w:rPr>
        <w:t>è uno sbloccante rapido iperattivo con azione lubrificante</w:t>
      </w:r>
      <w:r>
        <w:rPr>
          <w:w w:val="105"/>
          <w:sz w:val="20"/>
          <w:szCs w:val="20"/>
          <w:lang w:val="it-IT"/>
        </w:rPr>
        <w:t>.</w:t>
      </w:r>
    </w:p>
    <w:p w14:paraId="7C555BF4" w14:textId="77777777" w:rsidR="00EA2CF4" w:rsidRDefault="00EA2CF4" w:rsidP="00EA2CF4">
      <w:pPr>
        <w:spacing w:before="12" w:line="254" w:lineRule="auto"/>
        <w:ind w:left="115"/>
        <w:jc w:val="both"/>
        <w:rPr>
          <w:w w:val="105"/>
          <w:sz w:val="20"/>
          <w:szCs w:val="20"/>
          <w:lang w:val="it-IT"/>
        </w:rPr>
      </w:pPr>
      <w:r w:rsidRPr="00465AA0">
        <w:rPr>
          <w:w w:val="105"/>
          <w:sz w:val="20"/>
          <w:szCs w:val="20"/>
          <w:lang w:val="it-IT"/>
        </w:rPr>
        <w:t>La specifica composizione permette di sbloccare rapidamente, bulloni, viti e pezzi ossidati in genere, lubrificando e proteggendo contemporaneamente.</w:t>
      </w:r>
    </w:p>
    <w:p w14:paraId="71B59B45" w14:textId="77777777" w:rsidR="00EA2CF4" w:rsidRPr="00465AA0" w:rsidRDefault="00EA2CF4" w:rsidP="00EA2CF4">
      <w:pPr>
        <w:spacing w:before="12" w:line="254" w:lineRule="auto"/>
        <w:ind w:left="115"/>
        <w:jc w:val="both"/>
        <w:rPr>
          <w:w w:val="105"/>
          <w:sz w:val="20"/>
          <w:szCs w:val="20"/>
          <w:lang w:val="it-IT"/>
        </w:rPr>
      </w:pPr>
      <w:r w:rsidRPr="00465AA0">
        <w:rPr>
          <w:w w:val="105"/>
          <w:sz w:val="20"/>
          <w:szCs w:val="20"/>
          <w:lang w:val="it-IT"/>
        </w:rPr>
        <w:t>Trova largo impiego in: industrie meccaniche, industrie siderurgiche, industrie tessili, officine, cantieri, manutenzione di automezzi, reparti di manutenzione in genere, impiantistica.</w:t>
      </w:r>
    </w:p>
    <w:p w14:paraId="5F129B2E" w14:textId="579EED58" w:rsidR="00EA2CF4" w:rsidRPr="00465AA0" w:rsidRDefault="00EA2CF4" w:rsidP="00EA2CF4">
      <w:pPr>
        <w:spacing w:before="12" w:line="254" w:lineRule="auto"/>
        <w:ind w:left="115"/>
        <w:jc w:val="both"/>
        <w:rPr>
          <w:sz w:val="20"/>
          <w:szCs w:val="20"/>
          <w:lang w:val="it-IT"/>
        </w:rPr>
      </w:pPr>
      <w:r w:rsidRPr="00465AA0">
        <w:rPr>
          <w:sz w:val="20"/>
          <w:szCs w:val="20"/>
          <w:lang w:val="it-IT"/>
        </w:rPr>
        <w:t xml:space="preserve">Disponibile nella versione </w:t>
      </w:r>
      <w:r>
        <w:rPr>
          <w:sz w:val="20"/>
          <w:szCs w:val="20"/>
          <w:lang w:val="it-IT"/>
        </w:rPr>
        <w:t>spray</w:t>
      </w:r>
      <w:r w:rsidRPr="00465AA0">
        <w:rPr>
          <w:sz w:val="20"/>
          <w:szCs w:val="20"/>
          <w:lang w:val="it-IT"/>
        </w:rPr>
        <w:t>.</w:t>
      </w:r>
    </w:p>
    <w:p w14:paraId="0C5D5981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743F4F1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622479F4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C677FC6" w14:textId="77777777" w:rsidR="00FE31CA" w:rsidRPr="004D5318" w:rsidRDefault="00FE31CA">
      <w:pPr>
        <w:pStyle w:val="Corpotesto"/>
        <w:spacing w:before="4"/>
        <w:rPr>
          <w:sz w:val="28"/>
          <w:lang w:val="it-IT"/>
        </w:rPr>
      </w:pPr>
    </w:p>
    <w:p w14:paraId="199DAB9E" w14:textId="77777777" w:rsidR="00FE31CA" w:rsidRPr="00EA2CF4" w:rsidRDefault="004D5318">
      <w:pPr>
        <w:ind w:left="115"/>
        <w:jc w:val="both"/>
        <w:rPr>
          <w:b/>
          <w:sz w:val="24"/>
          <w:szCs w:val="24"/>
        </w:rPr>
      </w:pPr>
      <w:proofErr w:type="spellStart"/>
      <w:r w:rsidRPr="00EA2CF4">
        <w:rPr>
          <w:b/>
          <w:sz w:val="24"/>
          <w:szCs w:val="24"/>
        </w:rPr>
        <w:t>CARATTERISTICHE</w:t>
      </w:r>
      <w:proofErr w:type="spellEnd"/>
      <w:r w:rsidRPr="00EA2CF4">
        <w:rPr>
          <w:b/>
          <w:sz w:val="24"/>
          <w:szCs w:val="24"/>
        </w:rPr>
        <w:t xml:space="preserve"> </w:t>
      </w:r>
      <w:proofErr w:type="spellStart"/>
      <w:r w:rsidRPr="00EA2CF4">
        <w:rPr>
          <w:b/>
          <w:sz w:val="24"/>
          <w:szCs w:val="24"/>
        </w:rPr>
        <w:t>CHIMICO-FISICHE</w:t>
      </w:r>
      <w:proofErr w:type="spellEnd"/>
    </w:p>
    <w:p w14:paraId="50CD9A53" w14:textId="77777777" w:rsidR="00FE31CA" w:rsidRDefault="00FE31CA">
      <w:pPr>
        <w:pStyle w:val="Corpotesto"/>
        <w:spacing w:before="4"/>
        <w:rPr>
          <w:b/>
          <w:sz w:val="20"/>
        </w:rPr>
      </w:pPr>
    </w:p>
    <w:tbl>
      <w:tblPr>
        <w:tblStyle w:val="TableNormal"/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27"/>
      </w:tblGrid>
      <w:tr w:rsidR="00FE31CA" w14:paraId="1152ED23" w14:textId="77777777" w:rsidTr="00EA2CF4">
        <w:trPr>
          <w:trHeight w:val="412"/>
        </w:trPr>
        <w:tc>
          <w:tcPr>
            <w:tcW w:w="5387" w:type="dxa"/>
            <w:shd w:val="clear" w:color="auto" w:fill="EDEDED"/>
            <w:vAlign w:val="center"/>
          </w:tcPr>
          <w:p w14:paraId="67F252B3" w14:textId="77777777" w:rsidR="00FE31CA" w:rsidRPr="003C1F30" w:rsidRDefault="004D5318" w:rsidP="00EA2CF4">
            <w:pPr>
              <w:pStyle w:val="TableParagraph"/>
              <w:ind w:left="114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Stato</w:t>
            </w:r>
            <w:proofErr w:type="spellEnd"/>
            <w:r w:rsidRPr="003C1F30">
              <w:rPr>
                <w:sz w:val="17"/>
                <w:szCs w:val="17"/>
              </w:rPr>
              <w:t xml:space="preserve"> </w:t>
            </w:r>
            <w:proofErr w:type="spellStart"/>
            <w:r w:rsidRPr="003C1F30">
              <w:rPr>
                <w:sz w:val="17"/>
                <w:szCs w:val="17"/>
              </w:rPr>
              <w:t>fisico</w:t>
            </w:r>
            <w:proofErr w:type="spellEnd"/>
          </w:p>
        </w:tc>
        <w:tc>
          <w:tcPr>
            <w:tcW w:w="3827" w:type="dxa"/>
            <w:shd w:val="clear" w:color="auto" w:fill="EDEDED"/>
            <w:vAlign w:val="center"/>
          </w:tcPr>
          <w:p w14:paraId="565B8D92" w14:textId="77777777" w:rsidR="00FE31CA" w:rsidRPr="003C1F30" w:rsidRDefault="004D5318" w:rsidP="00EA2CF4">
            <w:pPr>
              <w:pStyle w:val="TableParagraph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Liquido</w:t>
            </w:r>
            <w:proofErr w:type="spellEnd"/>
            <w:r w:rsidRPr="003C1F30">
              <w:rPr>
                <w:sz w:val="17"/>
                <w:szCs w:val="17"/>
              </w:rPr>
              <w:t xml:space="preserve"> in </w:t>
            </w:r>
            <w:proofErr w:type="spellStart"/>
            <w:r w:rsidRPr="003C1F30">
              <w:rPr>
                <w:sz w:val="17"/>
                <w:szCs w:val="17"/>
              </w:rPr>
              <w:t>dispersione</w:t>
            </w:r>
            <w:proofErr w:type="spellEnd"/>
            <w:r w:rsidRPr="003C1F30">
              <w:rPr>
                <w:sz w:val="17"/>
                <w:szCs w:val="17"/>
              </w:rPr>
              <w:t xml:space="preserve"> </w:t>
            </w:r>
            <w:proofErr w:type="spellStart"/>
            <w:r w:rsidRPr="003C1F30">
              <w:rPr>
                <w:sz w:val="17"/>
                <w:szCs w:val="17"/>
              </w:rPr>
              <w:t>gassosa</w:t>
            </w:r>
            <w:proofErr w:type="spellEnd"/>
          </w:p>
        </w:tc>
      </w:tr>
      <w:tr w:rsidR="003C1F30" w14:paraId="60F294BE" w14:textId="77777777" w:rsidTr="00EA2CF4">
        <w:trPr>
          <w:trHeight w:val="420"/>
        </w:trPr>
        <w:tc>
          <w:tcPr>
            <w:tcW w:w="5387" w:type="dxa"/>
            <w:vAlign w:val="center"/>
          </w:tcPr>
          <w:p w14:paraId="35601C0D" w14:textId="39A204F2" w:rsidR="003C1F30" w:rsidRPr="003C1F30" w:rsidRDefault="003C1F30" w:rsidP="00EA2CF4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proofErr w:type="spellStart"/>
            <w:r w:rsidRPr="003C1F30">
              <w:rPr>
                <w:sz w:val="17"/>
                <w:szCs w:val="17"/>
              </w:rPr>
              <w:t>Colore</w:t>
            </w:r>
            <w:proofErr w:type="spellEnd"/>
          </w:p>
        </w:tc>
        <w:tc>
          <w:tcPr>
            <w:tcW w:w="3827" w:type="dxa"/>
            <w:vAlign w:val="center"/>
          </w:tcPr>
          <w:p w14:paraId="4320EB60" w14:textId="1BA716C2" w:rsidR="003C1F30" w:rsidRPr="003C1F30" w:rsidRDefault="003C1F30" w:rsidP="00EA2CF4">
            <w:pPr>
              <w:pStyle w:val="TableParagraph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Paglierino</w:t>
            </w:r>
            <w:proofErr w:type="spellEnd"/>
          </w:p>
        </w:tc>
      </w:tr>
      <w:tr w:rsidR="003C1F30" w14:paraId="7DAD1B50" w14:textId="77777777" w:rsidTr="00EA2CF4">
        <w:trPr>
          <w:trHeight w:val="420"/>
        </w:trPr>
        <w:tc>
          <w:tcPr>
            <w:tcW w:w="5387" w:type="dxa"/>
            <w:shd w:val="clear" w:color="auto" w:fill="EDEDED"/>
            <w:vAlign w:val="center"/>
          </w:tcPr>
          <w:p w14:paraId="5541392E" w14:textId="2AFB576E" w:rsidR="003C1F30" w:rsidRPr="003C1F30" w:rsidRDefault="003C1F30" w:rsidP="00EA2CF4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proofErr w:type="spellStart"/>
            <w:r w:rsidRPr="003C1F30">
              <w:rPr>
                <w:sz w:val="17"/>
                <w:szCs w:val="17"/>
              </w:rPr>
              <w:t>Odore</w:t>
            </w:r>
            <w:proofErr w:type="spellEnd"/>
          </w:p>
        </w:tc>
        <w:tc>
          <w:tcPr>
            <w:tcW w:w="3827" w:type="dxa"/>
            <w:shd w:val="clear" w:color="auto" w:fill="EDEDED"/>
            <w:vAlign w:val="center"/>
          </w:tcPr>
          <w:p w14:paraId="423B72BA" w14:textId="4587D0B0" w:rsidR="003C1F30" w:rsidRPr="003C1F30" w:rsidRDefault="003C1F30" w:rsidP="00EA2CF4">
            <w:pPr>
              <w:pStyle w:val="TableParagraph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Tipico</w:t>
            </w:r>
            <w:proofErr w:type="spellEnd"/>
          </w:p>
        </w:tc>
      </w:tr>
      <w:tr w:rsidR="003C1F30" w14:paraId="4597DE92" w14:textId="77777777" w:rsidTr="00EA2CF4">
        <w:trPr>
          <w:trHeight w:val="420"/>
        </w:trPr>
        <w:tc>
          <w:tcPr>
            <w:tcW w:w="5387" w:type="dxa"/>
            <w:vAlign w:val="center"/>
          </w:tcPr>
          <w:p w14:paraId="74FDD2C8" w14:textId="6F9E0A5F" w:rsidR="003C1F30" w:rsidRPr="003C1F30" w:rsidRDefault="003C1F30" w:rsidP="00EA2CF4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r w:rsidRPr="003C1F30">
              <w:rPr>
                <w:sz w:val="17"/>
                <w:szCs w:val="17"/>
                <w:lang w:val="it-IT"/>
              </w:rPr>
              <w:t xml:space="preserve">Densità </w:t>
            </w:r>
            <w:r w:rsidR="00967CA8">
              <w:rPr>
                <w:sz w:val="17"/>
                <w:szCs w:val="17"/>
                <w:lang w:val="it-IT"/>
              </w:rPr>
              <w:t>a 20°C</w:t>
            </w:r>
          </w:p>
        </w:tc>
        <w:tc>
          <w:tcPr>
            <w:tcW w:w="3827" w:type="dxa"/>
            <w:vAlign w:val="center"/>
          </w:tcPr>
          <w:p w14:paraId="488C3346" w14:textId="36CFC147" w:rsidR="003C1F30" w:rsidRPr="003C1F30" w:rsidRDefault="003C1F30" w:rsidP="00EA2CF4">
            <w:pPr>
              <w:pStyle w:val="TableParagraph"/>
              <w:rPr>
                <w:sz w:val="17"/>
                <w:szCs w:val="17"/>
              </w:rPr>
            </w:pPr>
            <w:r w:rsidRPr="003C1F30">
              <w:rPr>
                <w:color w:val="000000"/>
                <w:sz w:val="17"/>
                <w:szCs w:val="17"/>
              </w:rPr>
              <w:t>0,70 kg/l</w:t>
            </w:r>
          </w:p>
        </w:tc>
      </w:tr>
      <w:tr w:rsidR="003C1F30" w14:paraId="29D3E788" w14:textId="77777777" w:rsidTr="00EA2CF4">
        <w:trPr>
          <w:trHeight w:val="420"/>
        </w:trPr>
        <w:tc>
          <w:tcPr>
            <w:tcW w:w="5387" w:type="dxa"/>
            <w:shd w:val="clear" w:color="auto" w:fill="F2F2F2" w:themeFill="background1" w:themeFillShade="F2"/>
            <w:vAlign w:val="center"/>
          </w:tcPr>
          <w:p w14:paraId="368DFE4A" w14:textId="12EAF2B7" w:rsidR="003C1F30" w:rsidRPr="003C1F30" w:rsidRDefault="003C1F30" w:rsidP="00EA2CF4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r w:rsidRPr="003C1F30">
              <w:rPr>
                <w:sz w:val="17"/>
                <w:szCs w:val="17"/>
                <w:lang w:val="it-IT"/>
              </w:rPr>
              <w:t>Aspetto del getto con erogatore standard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006124F8" w14:textId="5A6E1199" w:rsidR="003C1F30" w:rsidRPr="003C1F30" w:rsidRDefault="003C1F30" w:rsidP="00EA2CF4">
            <w:pPr>
              <w:pStyle w:val="TableParagraph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Direzionale</w:t>
            </w:r>
            <w:proofErr w:type="spellEnd"/>
          </w:p>
        </w:tc>
      </w:tr>
      <w:tr w:rsidR="003C1F30" w14:paraId="436FEA05" w14:textId="77777777" w:rsidTr="00EA2CF4">
        <w:trPr>
          <w:trHeight w:val="426"/>
        </w:trPr>
        <w:tc>
          <w:tcPr>
            <w:tcW w:w="5387" w:type="dxa"/>
            <w:vAlign w:val="center"/>
          </w:tcPr>
          <w:p w14:paraId="0964C562" w14:textId="280B5E57" w:rsidR="003C1F30" w:rsidRPr="003C1F30" w:rsidRDefault="003C1F30" w:rsidP="00EA2CF4">
            <w:pPr>
              <w:pStyle w:val="TableParagraph"/>
              <w:ind w:left="114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Cannuccia</w:t>
            </w:r>
            <w:proofErr w:type="spellEnd"/>
          </w:p>
        </w:tc>
        <w:tc>
          <w:tcPr>
            <w:tcW w:w="3827" w:type="dxa"/>
            <w:vAlign w:val="center"/>
          </w:tcPr>
          <w:p w14:paraId="79F4E7DC" w14:textId="41FA728D" w:rsidR="003C1F30" w:rsidRPr="003C1F30" w:rsidRDefault="003C1F30" w:rsidP="00EA2CF4">
            <w:pPr>
              <w:pStyle w:val="TableParagraph"/>
              <w:rPr>
                <w:sz w:val="17"/>
                <w:szCs w:val="17"/>
              </w:rPr>
            </w:pPr>
            <w:proofErr w:type="spellStart"/>
            <w:r w:rsidRPr="003C1F30">
              <w:rPr>
                <w:sz w:val="17"/>
                <w:szCs w:val="17"/>
              </w:rPr>
              <w:t>Disponibile</w:t>
            </w:r>
            <w:proofErr w:type="spellEnd"/>
            <w:r w:rsidRPr="003C1F30">
              <w:rPr>
                <w:sz w:val="17"/>
                <w:szCs w:val="17"/>
              </w:rPr>
              <w:t xml:space="preserve"> </w:t>
            </w:r>
            <w:proofErr w:type="spellStart"/>
            <w:r w:rsidRPr="003C1F30">
              <w:rPr>
                <w:sz w:val="17"/>
                <w:szCs w:val="17"/>
              </w:rPr>
              <w:t>nella</w:t>
            </w:r>
            <w:proofErr w:type="spellEnd"/>
            <w:r w:rsidRPr="003C1F30">
              <w:rPr>
                <w:sz w:val="17"/>
                <w:szCs w:val="17"/>
              </w:rPr>
              <w:t xml:space="preserve"> </w:t>
            </w:r>
            <w:proofErr w:type="spellStart"/>
            <w:r w:rsidRPr="003C1F30">
              <w:rPr>
                <w:sz w:val="17"/>
                <w:szCs w:val="17"/>
              </w:rPr>
              <w:t>scatola</w:t>
            </w:r>
            <w:proofErr w:type="spellEnd"/>
          </w:p>
        </w:tc>
      </w:tr>
      <w:tr w:rsidR="003C1F30" w:rsidRPr="00102CA0" w14:paraId="6A12C5CF" w14:textId="77777777" w:rsidTr="00EA2CF4">
        <w:trPr>
          <w:trHeight w:val="426"/>
        </w:trPr>
        <w:tc>
          <w:tcPr>
            <w:tcW w:w="5387" w:type="dxa"/>
            <w:shd w:val="clear" w:color="auto" w:fill="F2F2F2" w:themeFill="background1" w:themeFillShade="F2"/>
            <w:vAlign w:val="center"/>
          </w:tcPr>
          <w:p w14:paraId="078DEF72" w14:textId="7BD64EE2" w:rsidR="003C1F30" w:rsidRPr="003C1F30" w:rsidRDefault="003C1F30" w:rsidP="00EA2CF4">
            <w:pPr>
              <w:pStyle w:val="TableParagraph"/>
              <w:ind w:left="114"/>
              <w:rPr>
                <w:sz w:val="17"/>
                <w:szCs w:val="17"/>
              </w:rPr>
            </w:pPr>
            <w:proofErr w:type="spellStart"/>
            <w:r w:rsidRPr="003C1F30">
              <w:rPr>
                <w:color w:val="000000"/>
                <w:sz w:val="17"/>
                <w:szCs w:val="17"/>
              </w:rPr>
              <w:t>Solubilità</w:t>
            </w:r>
            <w:proofErr w:type="spellEnd"/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B279F2F" w14:textId="6622091F" w:rsidR="003C1F30" w:rsidRPr="003C1F30" w:rsidRDefault="003C1F30" w:rsidP="00EA2CF4">
            <w:pPr>
              <w:pStyle w:val="TableParagraph"/>
              <w:rPr>
                <w:sz w:val="17"/>
                <w:szCs w:val="17"/>
                <w:lang w:val="it-IT"/>
              </w:rPr>
            </w:pPr>
            <w:r w:rsidRPr="003C1F30">
              <w:rPr>
                <w:color w:val="000000"/>
                <w:sz w:val="17"/>
                <w:szCs w:val="17"/>
                <w:lang w:val="it-IT"/>
              </w:rPr>
              <w:t>in acqua: insolubile; in acetone: solubile</w:t>
            </w:r>
          </w:p>
        </w:tc>
      </w:tr>
    </w:tbl>
    <w:p w14:paraId="3771887A" w14:textId="77777777" w:rsidR="00FE31CA" w:rsidRPr="00D95B86" w:rsidRDefault="004D5318">
      <w:pPr>
        <w:spacing w:before="239"/>
        <w:ind w:left="115"/>
        <w:jc w:val="both"/>
        <w:rPr>
          <w:b/>
          <w:sz w:val="18"/>
          <w:lang w:val="it-IT"/>
        </w:rPr>
      </w:pPr>
      <w:r w:rsidRPr="00D95B86">
        <w:rPr>
          <w:b/>
          <w:color w:val="0D0D0D"/>
          <w:w w:val="105"/>
          <w:sz w:val="18"/>
          <w:lang w:val="it-IT"/>
        </w:rPr>
        <w:t>Contiene</w:t>
      </w:r>
    </w:p>
    <w:p w14:paraId="198D6ED0" w14:textId="77777777" w:rsidR="00FE31CA" w:rsidRPr="004D5318" w:rsidRDefault="004D5318">
      <w:pPr>
        <w:spacing w:before="23"/>
        <w:ind w:left="836"/>
        <w:rPr>
          <w:sz w:val="18"/>
          <w:lang w:val="it-IT"/>
        </w:rPr>
      </w:pPr>
      <w:r w:rsidRPr="004D5318">
        <w:rPr>
          <w:w w:val="105"/>
          <w:sz w:val="18"/>
          <w:lang w:val="it-IT"/>
        </w:rPr>
        <w:t>solventi petroliferi penetranti, lubrificanti, propellente Propano/Butano.</w:t>
      </w:r>
    </w:p>
    <w:p w14:paraId="61E0E7C5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C2851F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1DD9C65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DC5877D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DEB941E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19DF4E1" w14:textId="77777777" w:rsidR="00FE31CA" w:rsidRPr="004D5318" w:rsidRDefault="00FE31CA">
      <w:pPr>
        <w:pStyle w:val="Corpotesto"/>
        <w:spacing w:before="10"/>
        <w:rPr>
          <w:sz w:val="25"/>
          <w:lang w:val="it-IT"/>
        </w:rPr>
      </w:pPr>
    </w:p>
    <w:p w14:paraId="43C81522" w14:textId="77777777" w:rsidR="00FE31CA" w:rsidRPr="00EA2CF4" w:rsidRDefault="004D5318">
      <w:pPr>
        <w:ind w:left="115"/>
        <w:jc w:val="both"/>
        <w:rPr>
          <w:b/>
          <w:sz w:val="24"/>
          <w:szCs w:val="24"/>
          <w:lang w:val="it-IT"/>
        </w:rPr>
      </w:pPr>
      <w:r w:rsidRPr="00EA2CF4">
        <w:rPr>
          <w:b/>
          <w:sz w:val="24"/>
          <w:szCs w:val="24"/>
          <w:lang w:val="it-IT"/>
        </w:rPr>
        <w:t>MODALITA' D’USO RACCOMANDATE</w:t>
      </w:r>
    </w:p>
    <w:p w14:paraId="35E7C76C" w14:textId="77777777" w:rsidR="00FE31CA" w:rsidRPr="004D5318" w:rsidRDefault="00FE31CA">
      <w:pPr>
        <w:pStyle w:val="Corpotesto"/>
        <w:spacing w:before="5"/>
        <w:rPr>
          <w:sz w:val="20"/>
          <w:lang w:val="it-IT"/>
        </w:rPr>
      </w:pPr>
    </w:p>
    <w:p w14:paraId="17DA3FB2" w14:textId="77777777" w:rsidR="00FE31CA" w:rsidRPr="004D5318" w:rsidRDefault="004D5318">
      <w:pPr>
        <w:spacing w:line="261" w:lineRule="auto"/>
        <w:ind w:left="115" w:right="129"/>
        <w:jc w:val="both"/>
        <w:rPr>
          <w:sz w:val="18"/>
          <w:lang w:val="it-IT"/>
        </w:rPr>
      </w:pPr>
      <w:r w:rsidRPr="004D5318">
        <w:rPr>
          <w:w w:val="105"/>
          <w:sz w:val="18"/>
          <w:lang w:val="it-IT"/>
        </w:rPr>
        <w:t>Agitare la bombola, pulire la superficie da trattare, spruzzare da circa 20 cm. di distanza un velo uniforme di prodotto, mantenendo l'erogatore in posizione verticale.</w:t>
      </w:r>
    </w:p>
    <w:p w14:paraId="2ACA51C1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EAF1488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DB380D2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3A61C2D8" w14:textId="77777777" w:rsidR="00FE31CA" w:rsidRPr="003C1F30" w:rsidRDefault="00FE31CA">
      <w:pPr>
        <w:pStyle w:val="Corpotesto"/>
        <w:rPr>
          <w:sz w:val="18"/>
          <w:lang w:val="it-IT"/>
        </w:rPr>
      </w:pPr>
    </w:p>
    <w:p w14:paraId="537CA80B" w14:textId="43ED07B7" w:rsidR="00FE31CA" w:rsidRDefault="00FE31CA">
      <w:pPr>
        <w:pStyle w:val="Corpotesto"/>
        <w:rPr>
          <w:sz w:val="18"/>
          <w:lang w:val="it-IT"/>
        </w:rPr>
      </w:pPr>
    </w:p>
    <w:p w14:paraId="774DCE9E" w14:textId="7EFC8D1D" w:rsidR="002F30E0" w:rsidRDefault="002F30E0">
      <w:pPr>
        <w:pStyle w:val="Corpotesto"/>
        <w:rPr>
          <w:sz w:val="18"/>
          <w:lang w:val="it-IT"/>
        </w:rPr>
      </w:pPr>
    </w:p>
    <w:p w14:paraId="239A0B7D" w14:textId="67B792C0" w:rsidR="002F30E0" w:rsidRDefault="002F30E0">
      <w:pPr>
        <w:pStyle w:val="Corpotesto"/>
        <w:rPr>
          <w:sz w:val="18"/>
          <w:lang w:val="it-IT"/>
        </w:rPr>
      </w:pPr>
    </w:p>
    <w:p w14:paraId="375EDCCC" w14:textId="77777777" w:rsidR="002F30E0" w:rsidRPr="003C1F30" w:rsidRDefault="002F30E0">
      <w:pPr>
        <w:pStyle w:val="Corpotesto"/>
        <w:rPr>
          <w:sz w:val="18"/>
          <w:lang w:val="it-IT"/>
        </w:rPr>
      </w:pPr>
    </w:p>
    <w:p w14:paraId="02A334E2" w14:textId="77777777" w:rsidR="00FE31CA" w:rsidRPr="003C1F30" w:rsidRDefault="00FE31CA">
      <w:pPr>
        <w:pStyle w:val="Corpotesto"/>
        <w:rPr>
          <w:sz w:val="18"/>
          <w:lang w:val="it-IT"/>
        </w:rPr>
      </w:pPr>
    </w:p>
    <w:p w14:paraId="48953786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1F7FFD14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C1CA33D" w14:textId="77777777" w:rsidR="002F30E0" w:rsidRPr="00436F64" w:rsidRDefault="002F30E0" w:rsidP="002F30E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1AF0CC3" w14:textId="77777777" w:rsidR="002F30E0" w:rsidRDefault="00D9202F" w:rsidP="002F30E0">
      <w:pPr>
        <w:pStyle w:val="Corpotesto"/>
        <w:jc w:val="center"/>
        <w:rPr>
          <w:sz w:val="22"/>
          <w:lang w:val="it-IT"/>
        </w:rPr>
      </w:pPr>
      <w:hyperlink r:id="rId7" w:history="1">
        <w:r w:rsidR="002F30E0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389781E" w14:textId="77777777" w:rsidR="002F30E0" w:rsidRDefault="002F30E0" w:rsidP="002F30E0">
      <w:pPr>
        <w:pStyle w:val="Corpotesto"/>
        <w:jc w:val="center"/>
        <w:rPr>
          <w:sz w:val="22"/>
          <w:lang w:val="it-IT"/>
        </w:rPr>
      </w:pPr>
    </w:p>
    <w:p w14:paraId="7BD20A96" w14:textId="77777777" w:rsidR="002F30E0" w:rsidRPr="00436F64" w:rsidRDefault="002F30E0" w:rsidP="002F30E0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F30E0" w:rsidRPr="00436F64" w:rsidSect="00EA2CF4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0357D" w14:textId="77777777" w:rsidR="00D9202F" w:rsidRDefault="00D9202F" w:rsidP="00D95B86">
      <w:r>
        <w:separator/>
      </w:r>
    </w:p>
  </w:endnote>
  <w:endnote w:type="continuationSeparator" w:id="0">
    <w:p w14:paraId="0B274920" w14:textId="77777777" w:rsidR="00D9202F" w:rsidRDefault="00D9202F" w:rsidP="00D9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143E7" w14:textId="77777777" w:rsidR="00D9202F" w:rsidRDefault="00D9202F" w:rsidP="00D95B86">
      <w:r>
        <w:separator/>
      </w:r>
    </w:p>
  </w:footnote>
  <w:footnote w:type="continuationSeparator" w:id="0">
    <w:p w14:paraId="340FAFF2" w14:textId="77777777" w:rsidR="00D9202F" w:rsidRDefault="00D9202F" w:rsidP="00D95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1CA"/>
    <w:rsid w:val="000A35A1"/>
    <w:rsid w:val="000A4FB4"/>
    <w:rsid w:val="001025E1"/>
    <w:rsid w:val="00102CA0"/>
    <w:rsid w:val="00131B26"/>
    <w:rsid w:val="002C6750"/>
    <w:rsid w:val="002F30E0"/>
    <w:rsid w:val="003C1CD0"/>
    <w:rsid w:val="003C1F30"/>
    <w:rsid w:val="004D5318"/>
    <w:rsid w:val="005A3A0F"/>
    <w:rsid w:val="00755D03"/>
    <w:rsid w:val="00854D51"/>
    <w:rsid w:val="008D75F7"/>
    <w:rsid w:val="00967CA8"/>
    <w:rsid w:val="009A064F"/>
    <w:rsid w:val="00A53CDA"/>
    <w:rsid w:val="00B44D82"/>
    <w:rsid w:val="00D9202F"/>
    <w:rsid w:val="00D95B86"/>
    <w:rsid w:val="00EA2CF4"/>
    <w:rsid w:val="00FE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4E3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Andrea Cipolletta - Specialista Servizio Tecnico Nowal Chimica S.r.l.</cp:lastModifiedBy>
  <cp:revision>5</cp:revision>
  <cp:lastPrinted>2019-06-06T10:35:00Z</cp:lastPrinted>
  <dcterms:created xsi:type="dcterms:W3CDTF">2019-11-11T11:00:00Z</dcterms:created>
  <dcterms:modified xsi:type="dcterms:W3CDTF">2019-11-13T11:45:00Z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